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2BF" w:rsidP="007F798F" w:rsidRDefault="00C702BF" w14:paraId="303496C7" w14:textId="77777777">
      <w:pPr>
        <w:jc w:val="center"/>
        <w:rPr>
          <w:rFonts w:ascii="Univers" w:hAnsi="Univers"/>
          <w:b/>
          <w:sz w:val="20"/>
          <w:szCs w:val="20"/>
        </w:rPr>
      </w:pPr>
    </w:p>
    <w:p w:rsidR="009C0DE9" w:rsidP="69FD0AEE" w:rsidRDefault="007F798F" w14:paraId="3D8B39EF" w14:textId="75E6C3BB">
      <w:pPr>
        <w:spacing w:after="0" w:afterAutospacing="off"/>
        <w:jc w:val="center"/>
        <w:rPr>
          <w:rFonts w:ascii="Univers" w:hAnsi="Univers"/>
          <w:b w:val="1"/>
          <w:bCs w:val="1"/>
          <w:sz w:val="24"/>
          <w:szCs w:val="24"/>
        </w:rPr>
      </w:pPr>
      <w:r w:rsidRPr="3D554F19" w:rsidR="007F798F">
        <w:rPr>
          <w:rFonts w:ascii="Univers" w:hAnsi="Univers"/>
          <w:b w:val="1"/>
          <w:bCs w:val="1"/>
          <w:sz w:val="24"/>
          <w:szCs w:val="24"/>
        </w:rPr>
        <w:t xml:space="preserve">LATRINE CHECKLIST TO ENSURE MINIMUM LEVEL OF PRIVACY AND SAFETY </w:t>
      </w:r>
    </w:p>
    <w:p w:rsidR="7E0BCF76" w:rsidP="69FD0AEE" w:rsidRDefault="7E0BCF76" w14:paraId="7B82AF6C" w14:textId="3A11AFA0">
      <w:pPr>
        <w:spacing w:after="0" w:afterAutospacing="off"/>
        <w:jc w:val="center"/>
        <w:rPr>
          <w:rFonts w:ascii="Univers" w:hAnsi="Univers"/>
          <w:b w:val="0"/>
          <w:bCs w:val="0"/>
          <w:i w:val="1"/>
          <w:iCs w:val="1"/>
          <w:sz w:val="24"/>
          <w:szCs w:val="24"/>
        </w:rPr>
      </w:pPr>
      <w:r w:rsidRPr="69FD0AEE" w:rsidR="7E0BCF76">
        <w:rPr>
          <w:rFonts w:ascii="Univers" w:hAnsi="Univers"/>
          <w:b w:val="0"/>
          <w:bCs w:val="0"/>
          <w:i w:val="1"/>
          <w:iCs w:val="1"/>
          <w:sz w:val="24"/>
          <w:szCs w:val="24"/>
        </w:rPr>
        <w:t>Source: UNICEF</w:t>
      </w:r>
    </w:p>
    <w:p w:rsidRPr="00C702BF" w:rsidR="00C702BF" w:rsidP="007F798F" w:rsidRDefault="00C702BF" w14:paraId="61147AB5" w14:textId="77777777">
      <w:pPr>
        <w:jc w:val="center"/>
        <w:rPr>
          <w:rFonts w:ascii="Univers" w:hAnsi="Univers"/>
          <w:b/>
          <w:sz w:val="24"/>
          <w:szCs w:val="24"/>
        </w:rPr>
      </w:pPr>
    </w:p>
    <w:p w:rsidRPr="00C702BF" w:rsidR="00E44EF3" w:rsidP="69FD0AEE" w:rsidRDefault="00E44EF3" w14:paraId="213A6429" w14:textId="77777777" w14:noSpellErr="1">
      <w:pPr>
        <w:pStyle w:val="ListParagraph"/>
        <w:numPr>
          <w:ilvl w:val="0"/>
          <w:numId w:val="1"/>
        </w:numPr>
        <w:spacing w:after="0"/>
        <w:rPr>
          <w:rFonts w:ascii="Univers" w:hAnsi="Univers"/>
          <w:b w:val="1"/>
          <w:bCs w:val="1"/>
          <w:sz w:val="24"/>
          <w:szCs w:val="24"/>
        </w:rPr>
      </w:pPr>
      <w:r w:rsidRPr="69FD0AEE" w:rsidR="00E44EF3">
        <w:rPr>
          <w:rFonts w:ascii="Univers" w:hAnsi="Univers"/>
          <w:b w:val="1"/>
          <w:bCs w:val="1"/>
          <w:sz w:val="24"/>
          <w:szCs w:val="24"/>
        </w:rPr>
        <w:t>Preparation of latrine construction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3270"/>
        <w:gridCol w:w="9840"/>
        <w:gridCol w:w="925"/>
      </w:tblGrid>
      <w:tr w:rsidRPr="00C702BF" w:rsidR="004C0EF5" w:rsidTr="3D554F19" w14:paraId="2E0EB616" w14:textId="53DE100C">
        <w:tc>
          <w:tcPr>
            <w:tcW w:w="3270" w:type="dxa"/>
            <w:shd w:val="clear" w:color="auto" w:fill="ED7D31" w:themeFill="accent2"/>
            <w:tcMar/>
          </w:tcPr>
          <w:p w:rsidRPr="00C702BF" w:rsidR="004C0EF5" w:rsidP="3D554F19" w:rsidRDefault="004C0EF5" w14:paraId="582146AB" w14:textId="77777777">
            <w:pPr>
              <w:jc w:val="center"/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Minimum</w:t>
            </w: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requirements</w:t>
            </w:r>
          </w:p>
        </w:tc>
        <w:tc>
          <w:tcPr>
            <w:tcW w:w="9840" w:type="dxa"/>
            <w:shd w:val="clear" w:color="auto" w:fill="ED7D31" w:themeFill="accent2"/>
            <w:tcMar/>
          </w:tcPr>
          <w:p w:rsidRPr="00C702BF" w:rsidR="004C0EF5" w:rsidP="3D554F19" w:rsidRDefault="004C0EF5" w14:paraId="0FA0FCCB" w14:textId="77777777">
            <w:pPr>
              <w:jc w:val="center"/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Required actions </w:t>
            </w:r>
          </w:p>
        </w:tc>
        <w:tc>
          <w:tcPr>
            <w:tcW w:w="925" w:type="dxa"/>
            <w:shd w:val="clear" w:color="auto" w:fill="ED7D31" w:themeFill="accent2"/>
            <w:tcMar/>
          </w:tcPr>
          <w:p w:rsidRPr="00C702BF" w:rsidR="004C0EF5" w:rsidP="3D554F19" w:rsidRDefault="004C0EF5" w14:paraId="091A8749" w14:textId="6EA55E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D554F19" w:rsidR="4E0AAAF7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DONE?</w:t>
            </w:r>
          </w:p>
        </w:tc>
      </w:tr>
      <w:tr w:rsidRPr="00C702BF" w:rsidR="004C0EF5" w:rsidTr="3D554F19" w14:paraId="5C6F891D" w14:textId="59C4B6B6">
        <w:tc>
          <w:tcPr>
            <w:tcW w:w="3270" w:type="dxa"/>
            <w:vMerge w:val="restart"/>
            <w:tcMar/>
          </w:tcPr>
          <w:p w:rsidRPr="00C702BF" w:rsidR="004C0EF5" w:rsidP="007F798F" w:rsidRDefault="004C0EF5" w14:paraId="056C48A1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 xml:space="preserve">Ensure women’s and girls’ opinions are reflected in location and design of latrines to ensure privacy and safety  </w:t>
            </w:r>
          </w:p>
        </w:tc>
        <w:tc>
          <w:tcPr>
            <w:tcW w:w="9840" w:type="dxa"/>
            <w:tcMar/>
          </w:tcPr>
          <w:p w:rsidRPr="00C702BF" w:rsidR="004C0EF5" w:rsidP="007F798F" w:rsidRDefault="004C0EF5" w14:paraId="262B0BC7" w14:textId="31752D02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Women and girls are consulted on location of latrine</w:t>
            </w:r>
            <w:r w:rsidR="001D0667">
              <w:rPr>
                <w:rFonts w:ascii="Univers" w:hAnsi="Univers"/>
                <w:sz w:val="20"/>
                <w:szCs w:val="20"/>
              </w:rPr>
              <w:t>s,</w:t>
            </w:r>
            <w:r w:rsidRPr="00C702BF">
              <w:rPr>
                <w:rFonts w:ascii="Univers" w:hAnsi="Univers"/>
                <w:sz w:val="20"/>
                <w:szCs w:val="20"/>
              </w:rPr>
              <w:t xml:space="preserve"> </w:t>
            </w:r>
            <w:r w:rsidR="001D0667">
              <w:rPr>
                <w:rFonts w:ascii="Univers" w:hAnsi="Univers"/>
                <w:sz w:val="20"/>
                <w:szCs w:val="20"/>
              </w:rPr>
              <w:t>including</w:t>
            </w:r>
            <w:r w:rsidRPr="00C702BF">
              <w:rPr>
                <w:rFonts w:ascii="Univers" w:hAnsi="Univers"/>
                <w:sz w:val="20"/>
                <w:szCs w:val="20"/>
              </w:rPr>
              <w:t xml:space="preserve"> safety of the routes to/from latrine</w:t>
            </w:r>
          </w:p>
        </w:tc>
        <w:tc>
          <w:tcPr>
            <w:tcW w:w="925" w:type="dxa"/>
            <w:tcMar/>
          </w:tcPr>
          <w:p w:rsidRPr="00C702BF" w:rsidR="004C0EF5" w:rsidP="007F798F" w:rsidRDefault="004C0EF5" w14:paraId="6AA250FC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2DBDE736" w14:textId="7009D0D3">
        <w:tc>
          <w:tcPr>
            <w:tcW w:w="3270" w:type="dxa"/>
            <w:vMerge/>
            <w:tcMar/>
          </w:tcPr>
          <w:p w:rsidRPr="00C702BF" w:rsidR="004C0EF5" w:rsidP="007F798F" w:rsidRDefault="004C0EF5" w14:paraId="3DEC03BD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40" w:type="dxa"/>
            <w:tcMar/>
          </w:tcPr>
          <w:p w:rsidRPr="00C702BF" w:rsidR="004C0EF5" w:rsidP="007F798F" w:rsidRDefault="004C0EF5" w14:paraId="22583A36" w14:noSpellErr="1" w14:textId="556999F6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Women and girls are consulted how they manage their menstruation and how they dispose </w:t>
            </w:r>
            <w:r w:rsidRPr="69FD0AEE" w:rsidR="001D0667">
              <w:rPr>
                <w:rFonts w:ascii="Univers" w:hAnsi="Univers"/>
                <w:sz w:val="20"/>
                <w:szCs w:val="20"/>
              </w:rPr>
              <w:t xml:space="preserve">of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materials</w:t>
            </w:r>
          </w:p>
        </w:tc>
        <w:tc>
          <w:tcPr>
            <w:tcW w:w="925" w:type="dxa"/>
            <w:tcMar/>
          </w:tcPr>
          <w:p w:rsidRPr="00C702BF" w:rsidR="004C0EF5" w:rsidP="007F798F" w:rsidRDefault="004C0EF5" w14:paraId="439D2377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27A39872" w14:textId="7E666CF6">
        <w:tc>
          <w:tcPr>
            <w:tcW w:w="3270" w:type="dxa"/>
            <w:vMerge/>
            <w:tcMar/>
          </w:tcPr>
          <w:p w:rsidRPr="00C702BF" w:rsidR="004C0EF5" w:rsidP="007F798F" w:rsidRDefault="004C0EF5" w14:paraId="695BC1EE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40" w:type="dxa"/>
            <w:tcMar/>
          </w:tcPr>
          <w:p w:rsidRPr="00C702BF" w:rsidR="004C0EF5" w:rsidP="003D761C" w:rsidRDefault="004C0EF5" w14:paraId="002BB3F6" w14:textId="787A5D2D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Women and girls are consulted on how to ensure privacy and safety of latrine</w:t>
            </w:r>
            <w:r w:rsidR="001D0667">
              <w:rPr>
                <w:rFonts w:ascii="Univers" w:hAnsi="Univers"/>
                <w:sz w:val="20"/>
                <w:szCs w:val="20"/>
              </w:rPr>
              <w:t>s</w:t>
            </w:r>
            <w:r w:rsidRPr="00C702BF">
              <w:rPr>
                <w:rFonts w:ascii="Univers" w:hAnsi="Univers"/>
                <w:sz w:val="20"/>
                <w:szCs w:val="20"/>
              </w:rPr>
              <w:t xml:space="preserve"> in the</w:t>
            </w:r>
            <w:r w:rsidR="001D0667">
              <w:rPr>
                <w:rFonts w:ascii="Univers" w:hAnsi="Univers"/>
                <w:sz w:val="20"/>
                <w:szCs w:val="20"/>
              </w:rPr>
              <w:t>ir</w:t>
            </w:r>
            <w:r w:rsidRPr="00C702BF">
              <w:rPr>
                <w:rFonts w:ascii="Univers" w:hAnsi="Univers"/>
                <w:sz w:val="20"/>
                <w:szCs w:val="20"/>
              </w:rPr>
              <w:t xml:space="preserve"> context </w:t>
            </w:r>
          </w:p>
        </w:tc>
        <w:tc>
          <w:tcPr>
            <w:tcW w:w="925" w:type="dxa"/>
            <w:tcMar/>
          </w:tcPr>
          <w:p w:rsidRPr="00C702BF" w:rsidR="004C0EF5" w:rsidP="003D761C" w:rsidRDefault="004C0EF5" w14:paraId="3A6F0650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4E925B9C" w14:textId="505208F2">
        <w:tc>
          <w:tcPr>
            <w:tcW w:w="3270" w:type="dxa"/>
            <w:vMerge/>
            <w:tcMar/>
          </w:tcPr>
          <w:p w:rsidRPr="00C702BF" w:rsidR="004C0EF5" w:rsidP="007F798F" w:rsidRDefault="004C0EF5" w14:paraId="4A1C0A1B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40" w:type="dxa"/>
            <w:tcMar/>
          </w:tcPr>
          <w:p w:rsidRPr="00C702BF" w:rsidR="004C0EF5" w:rsidP="007F798F" w:rsidRDefault="004C0EF5" w14:paraId="30BC9AFB" w14:noSpellErr="1" w14:textId="3FDB894F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>Women’s and girls’ opinions are reflected to the location and design of latrine</w:t>
            </w:r>
            <w:r w:rsidRPr="69FD0AEE" w:rsidR="40ECB948">
              <w:rPr>
                <w:rFonts w:ascii="Univers" w:hAnsi="Univers"/>
                <w:sz w:val="20"/>
                <w:szCs w:val="20"/>
              </w:rPr>
              <w:t>s</w:t>
            </w:r>
          </w:p>
        </w:tc>
        <w:tc>
          <w:tcPr>
            <w:tcW w:w="925" w:type="dxa"/>
            <w:tcMar/>
          </w:tcPr>
          <w:p w:rsidRPr="00C702BF" w:rsidR="004C0EF5" w:rsidP="007F798F" w:rsidRDefault="004C0EF5" w14:paraId="762E1C9A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</w:tbl>
    <w:p w:rsidRPr="00C702BF" w:rsidR="00C702BF" w:rsidP="00C702BF" w:rsidRDefault="00C702BF" w14:paraId="493164F0" w14:textId="77777777">
      <w:pPr>
        <w:spacing w:after="0"/>
        <w:ind w:left="360"/>
        <w:rPr>
          <w:rFonts w:ascii="Univers" w:hAnsi="Univers"/>
          <w:b/>
          <w:sz w:val="20"/>
          <w:szCs w:val="20"/>
        </w:rPr>
      </w:pPr>
    </w:p>
    <w:p w:rsidRPr="00C702BF" w:rsidR="00E44EF3" w:rsidP="69FD0AEE" w:rsidRDefault="00E44EF3" w14:paraId="5FD15400" w14:textId="69B4691D" w14:noSpellErr="1">
      <w:pPr>
        <w:pStyle w:val="ListParagraph"/>
        <w:numPr>
          <w:ilvl w:val="0"/>
          <w:numId w:val="1"/>
        </w:numPr>
        <w:spacing w:after="0"/>
        <w:rPr>
          <w:rFonts w:ascii="Univers" w:hAnsi="Univers"/>
          <w:b w:val="1"/>
          <w:bCs w:val="1"/>
          <w:sz w:val="24"/>
          <w:szCs w:val="24"/>
        </w:rPr>
      </w:pPr>
      <w:r w:rsidRPr="69FD0AEE" w:rsidR="00E44EF3">
        <w:rPr>
          <w:rFonts w:ascii="Univers" w:hAnsi="Univers"/>
          <w:b w:val="1"/>
          <w:bCs w:val="1"/>
          <w:sz w:val="24"/>
          <w:szCs w:val="24"/>
        </w:rPr>
        <w:t>Structure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3255"/>
        <w:gridCol w:w="9825"/>
        <w:gridCol w:w="955"/>
      </w:tblGrid>
      <w:tr w:rsidRPr="00C702BF" w:rsidR="004C0EF5" w:rsidTr="3D554F19" w14:paraId="3F66DF9F" w14:textId="2580597A">
        <w:tc>
          <w:tcPr>
            <w:tcW w:w="3255" w:type="dxa"/>
            <w:shd w:val="clear" w:color="auto" w:fill="ED7D31" w:themeFill="accent2"/>
            <w:tcMar/>
          </w:tcPr>
          <w:p w:rsidRPr="00C702BF" w:rsidR="004C0EF5" w:rsidP="3D554F19" w:rsidRDefault="004C0EF5" w14:paraId="7C906627" w14:textId="77777777">
            <w:pPr>
              <w:jc w:val="center"/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Minimum</w:t>
            </w: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requirements</w:t>
            </w:r>
          </w:p>
        </w:tc>
        <w:tc>
          <w:tcPr>
            <w:tcW w:w="9825" w:type="dxa"/>
            <w:shd w:val="clear" w:color="auto" w:fill="ED7D31" w:themeFill="accent2"/>
            <w:tcMar/>
          </w:tcPr>
          <w:p w:rsidRPr="00C702BF" w:rsidR="004C0EF5" w:rsidP="3D554F19" w:rsidRDefault="004C0EF5" w14:paraId="4AABE46C" w14:textId="77777777">
            <w:pPr>
              <w:jc w:val="center"/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Options for required actions***</w:t>
            </w:r>
          </w:p>
        </w:tc>
        <w:tc>
          <w:tcPr>
            <w:tcW w:w="955" w:type="dxa"/>
            <w:shd w:val="clear" w:color="auto" w:fill="ED7D31" w:themeFill="accent2"/>
            <w:tcMar/>
          </w:tcPr>
          <w:p w:rsidRPr="00C702BF" w:rsidR="004C0EF5" w:rsidP="3D554F19" w:rsidRDefault="004C0EF5" w14:paraId="47F565C7" w14:textId="5ECCC3EC">
            <w:pPr>
              <w:jc w:val="center"/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DONE?</w:t>
            </w:r>
          </w:p>
        </w:tc>
      </w:tr>
      <w:tr w:rsidRPr="00C702BF" w:rsidR="004C0EF5" w:rsidTr="3D554F19" w14:paraId="04563814" w14:textId="2C4E4F92">
        <w:trPr>
          <w:trHeight w:val="305"/>
        </w:trPr>
        <w:tc>
          <w:tcPr>
            <w:tcW w:w="14035" w:type="dxa"/>
            <w:gridSpan w:val="3"/>
            <w:shd w:val="clear" w:color="auto" w:fill="FBE4D5" w:themeFill="accent2" w:themeFillTint="33"/>
            <w:tcMar/>
          </w:tcPr>
          <w:p w:rsidRPr="00C702BF" w:rsidR="004C0EF5" w:rsidP="00E44EF3" w:rsidRDefault="004C0EF5" w14:paraId="534F6A6E" w14:textId="2E409852">
            <w:pPr>
              <w:rPr>
                <w:rFonts w:ascii="Univers" w:hAnsi="Univers"/>
                <w:b/>
                <w:sz w:val="20"/>
                <w:szCs w:val="20"/>
              </w:rPr>
            </w:pPr>
            <w:r w:rsidRPr="00C702BF">
              <w:rPr>
                <w:rFonts w:ascii="Univers" w:hAnsi="Univers"/>
                <w:b/>
                <w:sz w:val="20"/>
                <w:szCs w:val="20"/>
              </w:rPr>
              <w:t xml:space="preserve">Enclosed defecation fields </w:t>
            </w:r>
          </w:p>
        </w:tc>
      </w:tr>
      <w:tr w:rsidRPr="00C702BF" w:rsidR="004C0EF5" w:rsidTr="3D554F19" w14:paraId="4D6F767D" w14:textId="28B2E85C">
        <w:tc>
          <w:tcPr>
            <w:tcW w:w="3255" w:type="dxa"/>
            <w:vMerge w:val="restart"/>
            <w:tcMar/>
          </w:tcPr>
          <w:p w:rsidRPr="00C702BF" w:rsidR="004C0EF5" w:rsidP="00E44EF3" w:rsidRDefault="004C0EF5" w14:paraId="7AB20BDD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Provide privacy in defecation fields</w:t>
            </w:r>
          </w:p>
        </w:tc>
        <w:tc>
          <w:tcPr>
            <w:tcW w:w="9825" w:type="dxa"/>
            <w:tcMar/>
          </w:tcPr>
          <w:p w:rsidRPr="00C702BF" w:rsidR="004C0EF5" w:rsidP="00E44EF3" w:rsidRDefault="004C0EF5" w14:paraId="1B7E0AC2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Barrier screen with offset entrance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7288E890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0081AAB5" w14:textId="094EBFAC">
        <w:tc>
          <w:tcPr>
            <w:tcW w:w="3255" w:type="dxa"/>
            <w:vMerge/>
            <w:tcMar/>
          </w:tcPr>
          <w:p w:rsidRPr="00C702BF" w:rsidR="004C0EF5" w:rsidP="00E44EF3" w:rsidRDefault="004C0EF5" w14:paraId="48217439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25" w:type="dxa"/>
            <w:tcMar/>
          </w:tcPr>
          <w:p w:rsidRPr="00C702BF" w:rsidR="004C0EF5" w:rsidP="001A7795" w:rsidRDefault="004C0EF5" w14:paraId="46748E3E" w14:noSpellErr="1" w14:textId="59832C40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Consult women and girls if there are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additional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ways </w:t>
            </w:r>
            <w:r w:rsidRPr="69FD0AEE" w:rsidR="79861062">
              <w:rPr>
                <w:rFonts w:ascii="Univers" w:hAnsi="Univers"/>
                <w:sz w:val="20"/>
                <w:szCs w:val="20"/>
              </w:rPr>
              <w:t xml:space="preserve">to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enhance their privacy and safety at the structure</w:t>
            </w:r>
          </w:p>
        </w:tc>
        <w:tc>
          <w:tcPr>
            <w:tcW w:w="955" w:type="dxa"/>
            <w:tcMar/>
          </w:tcPr>
          <w:p w:rsidRPr="00C702BF" w:rsidR="004C0EF5" w:rsidP="001A7795" w:rsidRDefault="004C0EF5" w14:paraId="2D1BD76B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77A81889" w14:textId="2023E49D">
        <w:tc>
          <w:tcPr>
            <w:tcW w:w="3255" w:type="dxa"/>
            <w:tcMar/>
          </w:tcPr>
          <w:p w:rsidRPr="00C702BF" w:rsidR="004C0EF5" w:rsidP="00E24822" w:rsidRDefault="004C0EF5" w14:paraId="097E8E7D" w14:noSpellErr="1" w14:textId="11994D6E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>Ensure structures for males and females are separate and clearly marked</w:t>
            </w:r>
          </w:p>
        </w:tc>
        <w:tc>
          <w:tcPr>
            <w:tcW w:w="9825" w:type="dxa"/>
            <w:tcMar/>
          </w:tcPr>
          <w:p w:rsidRPr="00C702BF" w:rsidR="004C0EF5" w:rsidP="001A7795" w:rsidRDefault="004C0EF5" w14:paraId="572D15BF" w14:noSpellErr="1" w14:textId="7FF5062B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>Separate defecation fields for men &amp; women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. 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Signs with pictures and writing in the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appropriate language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to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indicate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the male / female structures are posted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immediately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upon opening the structure</w:t>
            </w:r>
          </w:p>
        </w:tc>
        <w:tc>
          <w:tcPr>
            <w:tcW w:w="955" w:type="dxa"/>
            <w:tcMar/>
          </w:tcPr>
          <w:p w:rsidRPr="00C702BF" w:rsidR="004C0EF5" w:rsidP="001A7795" w:rsidRDefault="004C0EF5" w14:paraId="1C060C1E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664517F5" w14:textId="2F0B8D67">
        <w:tc>
          <w:tcPr>
            <w:tcW w:w="14035" w:type="dxa"/>
            <w:gridSpan w:val="3"/>
            <w:shd w:val="clear" w:color="auto" w:fill="FBE4D5" w:themeFill="accent2" w:themeFillTint="33"/>
            <w:tcMar/>
          </w:tcPr>
          <w:p w:rsidRPr="00C702BF" w:rsidR="004C0EF5" w:rsidP="00E44EF3" w:rsidRDefault="004C0EF5" w14:paraId="693C6C3A" w14:textId="35E34255">
            <w:pPr>
              <w:rPr>
                <w:rFonts w:ascii="Univers" w:hAnsi="Univers"/>
                <w:b/>
                <w:sz w:val="20"/>
                <w:szCs w:val="20"/>
              </w:rPr>
            </w:pPr>
            <w:r w:rsidRPr="00C702BF">
              <w:rPr>
                <w:rFonts w:ascii="Univers" w:hAnsi="Univers"/>
                <w:b/>
                <w:sz w:val="20"/>
                <w:szCs w:val="20"/>
              </w:rPr>
              <w:t>Emergency trench latrines with simple structure</w:t>
            </w:r>
          </w:p>
        </w:tc>
      </w:tr>
      <w:tr w:rsidRPr="00C702BF" w:rsidR="004C0EF5" w:rsidTr="3D554F19" w14:paraId="5196FF65" w14:textId="4E10D5AB">
        <w:trPr>
          <w:trHeight w:val="305"/>
        </w:trPr>
        <w:tc>
          <w:tcPr>
            <w:tcW w:w="3255" w:type="dxa"/>
            <w:vMerge w:val="restart"/>
            <w:tcMar/>
          </w:tcPr>
          <w:p w:rsidRPr="00C702BF" w:rsidR="004C0EF5" w:rsidP="001A7795" w:rsidRDefault="004C0EF5" w14:paraId="03B4F6DD" w14:textId="162FDF8F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 xml:space="preserve">Ensure the latrine can be fastened from inside </w:t>
            </w:r>
          </w:p>
        </w:tc>
        <w:tc>
          <w:tcPr>
            <w:tcW w:w="9825" w:type="dxa"/>
            <w:tcMar/>
          </w:tcPr>
          <w:p w:rsidRPr="00C702BF" w:rsidR="004C0EF5" w:rsidP="007E546B" w:rsidRDefault="004C0EF5" w14:paraId="506F1C21" w14:textId="77777777">
            <w:p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One side of flap door nailed to post</w:t>
            </w:r>
          </w:p>
        </w:tc>
        <w:tc>
          <w:tcPr>
            <w:tcW w:w="955" w:type="dxa"/>
            <w:tcMar/>
          </w:tcPr>
          <w:p w:rsidRPr="00C702BF" w:rsidR="004C0EF5" w:rsidP="007E546B" w:rsidRDefault="004C0EF5" w14:paraId="76E1F0D6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60955738" w14:textId="54E13B46">
        <w:tc>
          <w:tcPr>
            <w:tcW w:w="3255" w:type="dxa"/>
            <w:vMerge/>
            <w:tcMar/>
          </w:tcPr>
          <w:p w:rsidRPr="00C702BF" w:rsidR="004C0EF5" w:rsidP="00E44EF3" w:rsidRDefault="004C0EF5" w14:paraId="28D0A4A1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25" w:type="dxa"/>
            <w:tcMar/>
          </w:tcPr>
          <w:p w:rsidRPr="00C702BF" w:rsidR="004C0EF5" w:rsidP="001A7795" w:rsidRDefault="004C0EF5" w14:paraId="67486D48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Nail with string attached to the flap door to latch flap from the inside</w:t>
            </w:r>
          </w:p>
        </w:tc>
        <w:tc>
          <w:tcPr>
            <w:tcW w:w="955" w:type="dxa"/>
            <w:tcMar/>
          </w:tcPr>
          <w:p w:rsidRPr="00C702BF" w:rsidR="004C0EF5" w:rsidP="001A7795" w:rsidRDefault="004C0EF5" w14:paraId="5FABDE18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0D414B8D" w14:textId="5F742D9C">
        <w:tc>
          <w:tcPr>
            <w:tcW w:w="3255" w:type="dxa"/>
            <w:vMerge w:val="restart"/>
            <w:tcMar/>
          </w:tcPr>
          <w:p w:rsidRPr="00C702BF" w:rsidR="004C0EF5" w:rsidP="00E44EF3" w:rsidRDefault="004C0EF5" w14:paraId="5C3FE70B" w14:noSpellErr="1" w14:textId="1C893BF8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>Ensure privacy in the latrine</w:t>
            </w:r>
          </w:p>
        </w:tc>
        <w:tc>
          <w:tcPr>
            <w:tcW w:w="9825" w:type="dxa"/>
            <w:tcMar/>
          </w:tcPr>
          <w:p w:rsidRPr="00C702BF" w:rsidR="004C0EF5" w:rsidP="00E44EF3" w:rsidRDefault="004C0EF5" w14:paraId="1A8F79D3" w14:textId="5F932F3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Barrier screen with offset</w:t>
            </w:r>
            <w:r w:rsidR="001D0667">
              <w:rPr>
                <w:rFonts w:ascii="Univers" w:hAnsi="Univers"/>
                <w:sz w:val="20"/>
                <w:szCs w:val="20"/>
              </w:rPr>
              <w:t xml:space="preserve"> entrance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0706B349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06CEE336" w14:textId="2718A36E">
        <w:tc>
          <w:tcPr>
            <w:tcW w:w="3255" w:type="dxa"/>
            <w:vMerge/>
            <w:tcMar/>
          </w:tcPr>
          <w:p w:rsidRPr="00C702BF" w:rsidR="004C0EF5" w:rsidP="00E44EF3" w:rsidRDefault="004C0EF5" w14:paraId="1CFC2708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25" w:type="dxa"/>
            <w:tcMar/>
          </w:tcPr>
          <w:p w:rsidRPr="00C702BF" w:rsidR="004C0EF5" w:rsidP="00E44EF3" w:rsidRDefault="004C0EF5" w14:paraId="10722A56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Weight on bottom of flap stop wind from blowing the door open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7742775E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1EEB1395" w14:textId="4BEA4B22">
        <w:tc>
          <w:tcPr>
            <w:tcW w:w="3255" w:type="dxa"/>
            <w:vMerge/>
            <w:tcMar/>
          </w:tcPr>
          <w:p w:rsidRPr="00C702BF" w:rsidR="004C0EF5" w:rsidP="00E44EF3" w:rsidRDefault="004C0EF5" w14:paraId="49EF4A69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25" w:type="dxa"/>
            <w:tcMar/>
          </w:tcPr>
          <w:p w:rsidRPr="00C702BF" w:rsidR="004C0EF5" w:rsidP="00E44EF3" w:rsidRDefault="004C0EF5" w14:paraId="7C067608" w14:noSpellErr="1" w14:textId="0FAEA0DD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Consult women and girls if there are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additional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ways </w:t>
            </w:r>
            <w:r w:rsidRPr="69FD0AEE" w:rsidR="47DEF166">
              <w:rPr>
                <w:rFonts w:ascii="Univers" w:hAnsi="Univers"/>
                <w:sz w:val="20"/>
                <w:szCs w:val="20"/>
              </w:rPr>
              <w:t xml:space="preserve">to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enhance their privacy and safety at the structure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76512619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6D0CC7D6" w14:textId="222F899D">
        <w:tc>
          <w:tcPr>
            <w:tcW w:w="3255" w:type="dxa"/>
            <w:vMerge w:val="restart"/>
            <w:tcMar/>
          </w:tcPr>
          <w:p w:rsidRPr="00C702BF" w:rsidR="004C0EF5" w:rsidP="000A3B4E" w:rsidRDefault="004C0EF5" w14:paraId="3B5B0C94" w14:textId="1ACB9972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 xml:space="preserve">Ensure sex-segregated facilities are provided </w:t>
            </w:r>
            <w:r w:rsidR="001D0667">
              <w:rPr>
                <w:rFonts w:ascii="Univers" w:hAnsi="Univers"/>
                <w:sz w:val="20"/>
                <w:szCs w:val="20"/>
              </w:rPr>
              <w:t xml:space="preserve">and </w:t>
            </w:r>
            <w:r w:rsidRPr="00C702BF">
              <w:rPr>
                <w:rFonts w:ascii="Univers" w:hAnsi="Univers"/>
                <w:sz w:val="20"/>
                <w:szCs w:val="20"/>
              </w:rPr>
              <w:t xml:space="preserve">are clearly marked.  </w:t>
            </w:r>
          </w:p>
        </w:tc>
        <w:tc>
          <w:tcPr>
            <w:tcW w:w="9825" w:type="dxa"/>
            <w:tcMar/>
          </w:tcPr>
          <w:p w:rsidRPr="00C702BF" w:rsidR="004C0EF5" w:rsidP="00E44EF3" w:rsidRDefault="004C0EF5" w14:paraId="2EFE4E40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 xml:space="preserve">Separate blocks for men and women clearly marked 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14BF2188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3FE73914" w14:textId="03761B8D">
        <w:tc>
          <w:tcPr>
            <w:tcW w:w="3255" w:type="dxa"/>
            <w:vMerge/>
            <w:tcMar/>
          </w:tcPr>
          <w:p w:rsidRPr="00C702BF" w:rsidR="004C0EF5" w:rsidP="00E44EF3" w:rsidRDefault="004C0EF5" w14:paraId="1E5B4DBD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25" w:type="dxa"/>
            <w:tcMar/>
          </w:tcPr>
          <w:p w:rsidRPr="00C702BF" w:rsidR="004C0EF5" w:rsidP="00E44EF3" w:rsidRDefault="004C0EF5" w14:paraId="2FC1FBD7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Entrances on opposite sides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650BAC17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4597AB09" w14:textId="0BD5CD38">
        <w:tc>
          <w:tcPr>
            <w:tcW w:w="3255" w:type="dxa"/>
            <w:vMerge/>
            <w:tcMar/>
          </w:tcPr>
          <w:p w:rsidRPr="00C702BF" w:rsidR="004C0EF5" w:rsidP="00E44EF3" w:rsidRDefault="004C0EF5" w14:paraId="2485832B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25" w:type="dxa"/>
            <w:tcMar/>
          </w:tcPr>
          <w:p w:rsidRPr="00C702BF" w:rsidR="004C0EF5" w:rsidP="001A7795" w:rsidRDefault="004C0EF5" w14:paraId="3105C65D" w14:noSpellErr="1" w14:textId="2EE8DBDF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>If male and female stalls cannot be in separate blocks</w:t>
            </w:r>
            <w:r w:rsidRPr="69FD0AEE" w:rsidR="001D0667">
              <w:rPr>
                <w:rFonts w:ascii="Univers" w:hAnsi="Univers"/>
                <w:sz w:val="20"/>
                <w:szCs w:val="20"/>
              </w:rPr>
              <w:t>,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use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a hard surface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(metal or wood) as a barrier wall between male and female stalls</w:t>
            </w:r>
          </w:p>
        </w:tc>
        <w:tc>
          <w:tcPr>
            <w:tcW w:w="955" w:type="dxa"/>
            <w:tcMar/>
          </w:tcPr>
          <w:p w:rsidRPr="00C702BF" w:rsidR="004C0EF5" w:rsidP="001A7795" w:rsidRDefault="004C0EF5" w14:paraId="242E8F2C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3EAF5BDE" w14:textId="29375CCF">
        <w:tc>
          <w:tcPr>
            <w:tcW w:w="14035" w:type="dxa"/>
            <w:gridSpan w:val="3"/>
            <w:shd w:val="clear" w:color="auto" w:fill="FBE4D5" w:themeFill="accent2" w:themeFillTint="33"/>
            <w:tcMar/>
          </w:tcPr>
          <w:p w:rsidRPr="00C702BF" w:rsidR="004C0EF5" w:rsidP="000A3B4E" w:rsidRDefault="004C0EF5" w14:paraId="4BF03229" w14:textId="08287F78">
            <w:p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C702BF">
              <w:rPr>
                <w:rFonts w:ascii="Univers" w:hAnsi="Univers"/>
                <w:b/>
                <w:bCs/>
                <w:sz w:val="20"/>
                <w:szCs w:val="20"/>
              </w:rPr>
              <w:t>Shared block latrines with solid superstructure</w:t>
            </w:r>
          </w:p>
        </w:tc>
      </w:tr>
      <w:tr w:rsidRPr="00C702BF" w:rsidR="004C0EF5" w:rsidTr="3D554F19" w14:paraId="214E8BDA" w14:textId="58C13B3D">
        <w:tc>
          <w:tcPr>
            <w:tcW w:w="3255" w:type="dxa"/>
            <w:tcMar/>
          </w:tcPr>
          <w:p w:rsidRPr="00C702BF" w:rsidR="004C0EF5" w:rsidP="00E44EF3" w:rsidRDefault="004C0EF5" w14:paraId="68642FA9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lastRenderedPageBreak/>
              <w:t>Ensure latrine is lockable from inside</w:t>
            </w:r>
          </w:p>
        </w:tc>
        <w:tc>
          <w:tcPr>
            <w:tcW w:w="9825" w:type="dxa"/>
            <w:tcMar/>
          </w:tcPr>
          <w:p w:rsidRPr="00C702BF" w:rsidR="004C0EF5" w:rsidP="00E44EF3" w:rsidRDefault="004C0EF5" w14:paraId="66854254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Solid doors with solid slide locks on the inside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080A8607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6F0D7203" w14:textId="16C47F7B">
        <w:tc>
          <w:tcPr>
            <w:tcW w:w="3255" w:type="dxa"/>
            <w:vMerge w:val="restart"/>
            <w:tcMar/>
          </w:tcPr>
          <w:p w:rsidRPr="00C702BF" w:rsidR="004C0EF5" w:rsidP="00E44EF3" w:rsidRDefault="004C0EF5" w14:paraId="5D57DCEC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Ensure privacy in the latrine</w:t>
            </w:r>
          </w:p>
        </w:tc>
        <w:tc>
          <w:tcPr>
            <w:tcW w:w="9825" w:type="dxa"/>
            <w:tcMar/>
          </w:tcPr>
          <w:p w:rsidRPr="00C702BF" w:rsidR="004C0EF5" w:rsidP="00E44EF3" w:rsidRDefault="004C0EF5" w14:paraId="0EC32274" w14:textId="356B9DB1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Barrier screen with offset</w:t>
            </w:r>
            <w:r w:rsidR="001D0667">
              <w:rPr>
                <w:rFonts w:ascii="Univers" w:hAnsi="Univers"/>
                <w:sz w:val="20"/>
                <w:szCs w:val="20"/>
              </w:rPr>
              <w:t xml:space="preserve"> entrance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0B5B495C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516D9FFD" w14:textId="481A0053">
        <w:tc>
          <w:tcPr>
            <w:tcW w:w="3255" w:type="dxa"/>
            <w:vMerge/>
            <w:tcMar/>
          </w:tcPr>
          <w:p w:rsidRPr="00C702BF" w:rsidR="004C0EF5" w:rsidP="00E44EF3" w:rsidRDefault="004C0EF5" w14:paraId="71DBCDEE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25" w:type="dxa"/>
            <w:tcMar/>
          </w:tcPr>
          <w:p w:rsidRPr="00C702BF" w:rsidR="004C0EF5" w:rsidP="00E44EF3" w:rsidRDefault="001D0667" w14:paraId="18781295" w14:noSpellErr="1" w14:textId="7BAEBE4C">
            <w:pPr>
              <w:rPr>
                <w:rFonts w:ascii="Univers" w:hAnsi="Univers"/>
                <w:sz w:val="20"/>
                <w:szCs w:val="20"/>
              </w:rPr>
            </w:pPr>
            <w:r w:rsidRPr="69FD0AEE" w:rsidR="001D0667">
              <w:rPr>
                <w:rFonts w:ascii="Univers" w:hAnsi="Univers"/>
                <w:sz w:val="20"/>
                <w:szCs w:val="20"/>
              </w:rPr>
              <w:t>Determine</w:t>
            </w:r>
            <w:r w:rsidRPr="69FD0AEE" w:rsidR="001D0667">
              <w:rPr>
                <w:rFonts w:ascii="Univers" w:hAnsi="Univers"/>
                <w:sz w:val="20"/>
                <w:szCs w:val="20"/>
              </w:rPr>
              <w:t xml:space="preserve"> if there is any o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ther way to prevent anyone from seeing</w:t>
            </w:r>
            <w:r w:rsidRPr="69FD0AEE" w:rsidR="7ABEAE4D">
              <w:rPr>
                <w:rFonts w:ascii="Univers" w:hAnsi="Univers"/>
                <w:sz w:val="20"/>
                <w:szCs w:val="20"/>
              </w:rPr>
              <w:t xml:space="preserve"> inside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the latrine (consult girls and women how best you can ensure their privacy)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288B48F2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470F52A2" w14:textId="027A28C3">
        <w:tc>
          <w:tcPr>
            <w:tcW w:w="3255" w:type="dxa"/>
            <w:vMerge w:val="restart"/>
            <w:tcMar/>
          </w:tcPr>
          <w:p w:rsidRPr="00C702BF" w:rsidR="004C0EF5" w:rsidP="00E44EF3" w:rsidRDefault="004C0EF5" w14:paraId="759FA026" w14:textId="47DEE7EB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 xml:space="preserve">Ensure sex-segregated facilities are provided </w:t>
            </w:r>
            <w:r w:rsidR="001D0667">
              <w:rPr>
                <w:rFonts w:ascii="Univers" w:hAnsi="Univers"/>
                <w:sz w:val="20"/>
                <w:szCs w:val="20"/>
              </w:rPr>
              <w:t xml:space="preserve">and </w:t>
            </w:r>
            <w:r w:rsidRPr="00C702BF">
              <w:rPr>
                <w:rFonts w:ascii="Univers" w:hAnsi="Univers"/>
                <w:sz w:val="20"/>
                <w:szCs w:val="20"/>
              </w:rPr>
              <w:t>are clearly marked</w:t>
            </w:r>
          </w:p>
        </w:tc>
        <w:tc>
          <w:tcPr>
            <w:tcW w:w="9825" w:type="dxa"/>
            <w:tcMar/>
          </w:tcPr>
          <w:p w:rsidRPr="00C702BF" w:rsidR="004C0EF5" w:rsidP="00E44EF3" w:rsidRDefault="004C0EF5" w14:paraId="07CFB996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Separate blocks for men &amp; women clearly marked</w:t>
            </w:r>
          </w:p>
        </w:tc>
        <w:tc>
          <w:tcPr>
            <w:tcW w:w="955" w:type="dxa"/>
            <w:tcMar/>
          </w:tcPr>
          <w:p w:rsidRPr="00C702BF" w:rsidR="004C0EF5" w:rsidP="00E44EF3" w:rsidRDefault="004C0EF5" w14:paraId="237A60D6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22379E3E" w14:textId="28E1BABA">
        <w:tc>
          <w:tcPr>
            <w:tcW w:w="3255" w:type="dxa"/>
            <w:vMerge/>
            <w:tcMar/>
          </w:tcPr>
          <w:p w:rsidRPr="00C702BF" w:rsidR="004C0EF5" w:rsidP="00E44EF3" w:rsidRDefault="004C0EF5" w14:paraId="31E1F1F6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25" w:type="dxa"/>
            <w:tcMar/>
          </w:tcPr>
          <w:p w:rsidRPr="00C702BF" w:rsidR="004C0EF5" w:rsidP="000F1261" w:rsidRDefault="004C0EF5" w14:paraId="440C2D6E" w14:textId="77777777">
            <w:p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Entrances on opposite sides</w:t>
            </w:r>
          </w:p>
        </w:tc>
        <w:tc>
          <w:tcPr>
            <w:tcW w:w="955" w:type="dxa"/>
            <w:tcMar/>
          </w:tcPr>
          <w:p w:rsidRPr="00C702BF" w:rsidR="004C0EF5" w:rsidP="000F1261" w:rsidRDefault="004C0EF5" w14:paraId="76C538E6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57E990CB" w14:textId="0724CCC3">
        <w:tc>
          <w:tcPr>
            <w:tcW w:w="3255" w:type="dxa"/>
            <w:vMerge/>
            <w:tcMar/>
          </w:tcPr>
          <w:p w:rsidRPr="00C702BF" w:rsidR="004C0EF5" w:rsidP="00E44EF3" w:rsidRDefault="004C0EF5" w14:paraId="4ABE7CBA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25" w:type="dxa"/>
            <w:tcMar/>
          </w:tcPr>
          <w:p w:rsidRPr="00C702BF" w:rsidR="004C0EF5" w:rsidP="000F1261" w:rsidRDefault="004C0EF5" w14:paraId="08C3BAFF" w14:textId="77777777">
            <w:pPr>
              <w:spacing w:after="160" w:line="259" w:lineRule="auto"/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Metal separation wall between male and female stalls</w:t>
            </w:r>
          </w:p>
        </w:tc>
        <w:tc>
          <w:tcPr>
            <w:tcW w:w="955" w:type="dxa"/>
            <w:tcMar/>
          </w:tcPr>
          <w:p w:rsidRPr="00C702BF" w:rsidR="004C0EF5" w:rsidP="000F1261" w:rsidRDefault="004C0EF5" w14:paraId="29D01C66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</w:tbl>
    <w:p w:rsidRPr="001D0667" w:rsidR="000A3B4E" w:rsidP="69FD0AEE" w:rsidRDefault="002A35FB" w14:noSpellErr="1" w14:paraId="4BFDFA2B" w14:textId="00AA6C37">
      <w:pPr>
        <w:spacing w:after="0" w:afterAutospacing="off" w:line="240" w:lineRule="auto"/>
        <w:rPr>
          <w:rFonts w:ascii="Univers" w:hAnsi="Univers"/>
          <w:i w:val="1"/>
          <w:iCs w:val="1"/>
          <w:sz w:val="16"/>
          <w:szCs w:val="16"/>
        </w:rPr>
      </w:pPr>
      <w:r w:rsidRPr="69FD0AEE" w:rsidR="002A35FB">
        <w:rPr>
          <w:rFonts w:ascii="Univers" w:hAnsi="Univers"/>
          <w:i w:val="1"/>
          <w:iCs w:val="1"/>
          <w:sz w:val="16"/>
          <w:szCs w:val="16"/>
        </w:rPr>
        <w:t>**These are</w:t>
      </w:r>
      <w:r w:rsidRPr="69FD0AEE" w:rsidR="001D0667">
        <w:rPr>
          <w:rFonts w:ascii="Univers" w:hAnsi="Univers"/>
          <w:i w:val="1"/>
          <w:iCs w:val="1"/>
          <w:sz w:val="16"/>
          <w:szCs w:val="16"/>
        </w:rPr>
        <w:t xml:space="preserve"> only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 xml:space="preserve"> </w:t>
      </w:r>
      <w:r w:rsidRPr="69FD0AEE" w:rsidR="002A35FB">
        <w:rPr>
          <w:rFonts w:ascii="Univers" w:hAnsi="Univers"/>
          <w:sz w:val="16"/>
          <w:szCs w:val="16"/>
        </w:rPr>
        <w:t>some</w:t>
      </w:r>
      <w:r w:rsidRPr="69FD0AEE" w:rsidR="001D0667">
        <w:rPr>
          <w:rFonts w:ascii="Univers" w:hAnsi="Univers"/>
          <w:i w:val="1"/>
          <w:iCs w:val="1"/>
          <w:sz w:val="16"/>
          <w:szCs w:val="16"/>
        </w:rPr>
        <w:t xml:space="preserve"> 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 xml:space="preserve">options to implement the 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>minimum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 xml:space="preserve"> requirements</w:t>
      </w:r>
      <w:r w:rsidRPr="69FD0AEE" w:rsidR="1200ACEC">
        <w:rPr>
          <w:rFonts w:ascii="Univers" w:hAnsi="Univers"/>
          <w:i w:val="1"/>
          <w:iCs w:val="1"/>
          <w:sz w:val="16"/>
          <w:szCs w:val="16"/>
        </w:rPr>
        <w:t xml:space="preserve"> - t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 xml:space="preserve">he </w:t>
      </w:r>
      <w:r w:rsidRPr="69FD0AEE" w:rsidR="25137258">
        <w:rPr>
          <w:rFonts w:ascii="Univers" w:hAnsi="Univers"/>
          <w:i w:val="1"/>
          <w:iCs w:val="1"/>
          <w:sz w:val="16"/>
          <w:szCs w:val="16"/>
        </w:rPr>
        <w:t xml:space="preserve">specific 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>solutions</w:t>
      </w:r>
      <w:r w:rsidRPr="69FD0AEE" w:rsidR="4D3F1B60">
        <w:rPr>
          <w:rFonts w:ascii="Univers" w:hAnsi="Univers"/>
          <w:i w:val="1"/>
          <w:iCs w:val="1"/>
          <w:sz w:val="16"/>
          <w:szCs w:val="16"/>
        </w:rPr>
        <w:t xml:space="preserve"> </w:t>
      </w:r>
      <w:r w:rsidRPr="69FD0AEE" w:rsidR="4D3F1B60">
        <w:rPr>
          <w:rFonts w:ascii="Univers" w:hAnsi="Univers"/>
          <w:i w:val="1"/>
          <w:iCs w:val="1"/>
          <w:sz w:val="16"/>
          <w:szCs w:val="16"/>
        </w:rPr>
        <w:t>required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 xml:space="preserve"> to satisfy 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>minimum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 xml:space="preserve"> requirement</w:t>
      </w:r>
      <w:r w:rsidRPr="69FD0AEE" w:rsidR="09E8009B">
        <w:rPr>
          <w:rFonts w:ascii="Univers" w:hAnsi="Univers"/>
          <w:i w:val="1"/>
          <w:iCs w:val="1"/>
          <w:sz w:val="16"/>
          <w:szCs w:val="16"/>
        </w:rPr>
        <w:t xml:space="preserve">s 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 xml:space="preserve">will be different according to the local context. </w:t>
      </w:r>
    </w:p>
    <w:p w:rsidRPr="001D0667" w:rsidR="000A3B4E" w:rsidP="69FD0AEE" w:rsidRDefault="002A35FB" w14:paraId="36649284" w14:textId="0FF7D451">
      <w:pPr>
        <w:spacing w:after="0" w:afterAutospacing="off" w:line="240" w:lineRule="auto"/>
        <w:rPr>
          <w:rFonts w:ascii="Univers" w:hAnsi="Univers"/>
          <w:i w:val="1"/>
          <w:iCs w:val="1"/>
          <w:sz w:val="16"/>
          <w:szCs w:val="16"/>
        </w:rPr>
      </w:pPr>
      <w:r w:rsidRPr="69FD0AEE" w:rsidR="5B49AA94">
        <w:rPr>
          <w:rFonts w:ascii="Univers" w:hAnsi="Univers"/>
          <w:i w:val="1"/>
          <w:iCs w:val="1"/>
          <w:sz w:val="16"/>
          <w:szCs w:val="16"/>
        </w:rPr>
        <w:t>S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 xml:space="preserve">uitable solutions </w:t>
      </w:r>
      <w:r w:rsidRPr="69FD0AEE" w:rsidR="7785CCAB">
        <w:rPr>
          <w:rFonts w:ascii="Univers" w:hAnsi="Univers"/>
          <w:i w:val="1"/>
          <w:iCs w:val="1"/>
          <w:sz w:val="16"/>
          <w:szCs w:val="16"/>
        </w:rPr>
        <w:t xml:space="preserve">must be identified </w:t>
      </w:r>
      <w:r w:rsidRPr="69FD0AEE" w:rsidR="002A35FB">
        <w:rPr>
          <w:rFonts w:ascii="Univers" w:hAnsi="Univers"/>
          <w:i w:val="1"/>
          <w:iCs w:val="1"/>
          <w:sz w:val="16"/>
          <w:szCs w:val="16"/>
        </w:rPr>
        <w:t xml:space="preserve">in consultation with girls and women. </w:t>
      </w:r>
    </w:p>
    <w:p w:rsidR="69FD0AEE" w:rsidP="69FD0AEE" w:rsidRDefault="69FD0AEE" w14:paraId="0A9A4727" w14:textId="4FAA2324">
      <w:pPr>
        <w:spacing w:after="0" w:afterAutospacing="off" w:line="240" w:lineRule="auto"/>
        <w:rPr>
          <w:rFonts w:ascii="Univers" w:hAnsi="Univers"/>
          <w:i w:val="1"/>
          <w:iCs w:val="1"/>
          <w:sz w:val="16"/>
          <w:szCs w:val="16"/>
        </w:rPr>
      </w:pPr>
    </w:p>
    <w:p w:rsidRPr="00C702BF" w:rsidR="009078A3" w:rsidP="69FD0AEE" w:rsidRDefault="009078A3" w14:paraId="4B559277" w14:textId="77777777" w14:noSpellErr="1">
      <w:pPr>
        <w:pStyle w:val="ListParagraph"/>
        <w:numPr>
          <w:ilvl w:val="0"/>
          <w:numId w:val="1"/>
        </w:numPr>
        <w:spacing w:after="0"/>
        <w:rPr>
          <w:rFonts w:ascii="Univers" w:hAnsi="Univers"/>
          <w:b w:val="1"/>
          <w:bCs w:val="1"/>
          <w:sz w:val="24"/>
          <w:szCs w:val="24"/>
        </w:rPr>
      </w:pPr>
      <w:r w:rsidRPr="69FD0AEE" w:rsidR="009078A3">
        <w:rPr>
          <w:rFonts w:ascii="Univers" w:hAnsi="Univers"/>
          <w:b w:val="1"/>
          <w:bCs w:val="1"/>
          <w:sz w:val="24"/>
          <w:szCs w:val="24"/>
        </w:rPr>
        <w:t>Management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3210"/>
        <w:gridCol w:w="9810"/>
        <w:gridCol w:w="1015"/>
      </w:tblGrid>
      <w:tr w:rsidRPr="00C702BF" w:rsidR="004C0EF5" w:rsidTr="3D554F19" w14:paraId="7E9F4A07" w14:textId="5A7EC2D0">
        <w:trPr>
          <w:trHeight w:val="570"/>
        </w:trPr>
        <w:tc>
          <w:tcPr>
            <w:tcW w:w="3210" w:type="dxa"/>
            <w:shd w:val="clear" w:color="auto" w:fill="ED7D31" w:themeFill="accent2"/>
            <w:tcMar/>
          </w:tcPr>
          <w:p w:rsidRPr="00C702BF" w:rsidR="004C0EF5" w:rsidP="3D554F19" w:rsidRDefault="004C0EF5" w14:paraId="2CE0C822" w14:textId="77777777">
            <w:pPr>
              <w:jc w:val="center"/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Minimum</w:t>
            </w: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requirements</w:t>
            </w:r>
          </w:p>
        </w:tc>
        <w:tc>
          <w:tcPr>
            <w:tcW w:w="9810" w:type="dxa"/>
            <w:shd w:val="clear" w:color="auto" w:fill="ED7D31" w:themeFill="accent2"/>
            <w:tcMar/>
          </w:tcPr>
          <w:p w:rsidRPr="00C702BF" w:rsidR="004C0EF5" w:rsidP="3D554F19" w:rsidRDefault="004C0EF5" w14:paraId="466A7F37" w14:textId="77777777">
            <w:pPr>
              <w:jc w:val="center"/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3D554F19" w:rsidR="0C03F781">
              <w:rPr>
                <w:rFonts w:ascii="Univers" w:hAnsi="Univers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Required actions </w:t>
            </w:r>
          </w:p>
        </w:tc>
        <w:tc>
          <w:tcPr>
            <w:tcW w:w="1015" w:type="dxa"/>
            <w:shd w:val="clear" w:color="auto" w:fill="ED7D31" w:themeFill="accent2"/>
            <w:tcMar/>
          </w:tcPr>
          <w:p w:rsidRPr="00C702BF" w:rsidR="004C0EF5" w:rsidP="69FD0AEE" w:rsidRDefault="004C0EF5" w14:paraId="4C048C83" w14:textId="592F6754" w14:noSpellErr="1">
            <w:pPr>
              <w:jc w:val="center"/>
              <w:rPr>
                <w:rFonts w:ascii="Univers" w:hAnsi="Univers"/>
                <w:b w:val="1"/>
                <w:bCs w:val="1"/>
                <w:sz w:val="24"/>
                <w:szCs w:val="24"/>
              </w:rPr>
            </w:pPr>
            <w:r w:rsidRPr="69FD0AEE" w:rsidR="004C0EF5">
              <w:rPr>
                <w:rFonts w:ascii="Univers" w:hAnsi="Univers"/>
                <w:b w:val="1"/>
                <w:bCs w:val="1"/>
                <w:sz w:val="20"/>
                <w:szCs w:val="20"/>
              </w:rPr>
              <w:t>DONE?</w:t>
            </w:r>
          </w:p>
        </w:tc>
      </w:tr>
      <w:tr w:rsidRPr="00C702BF" w:rsidR="004C0EF5" w:rsidTr="3D554F19" w14:paraId="25D9EABC" w14:textId="658F6D75">
        <w:tc>
          <w:tcPr>
            <w:tcW w:w="3210" w:type="dxa"/>
            <w:vMerge w:val="restart"/>
            <w:tcMar/>
          </w:tcPr>
          <w:p w:rsidRPr="00C702BF" w:rsidR="004C0EF5" w:rsidP="00512969" w:rsidRDefault="004C0EF5" w14:paraId="3FE7E1B5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 xml:space="preserve">Ensure latrines are managed safely for women and girls  </w:t>
            </w:r>
          </w:p>
        </w:tc>
        <w:tc>
          <w:tcPr>
            <w:tcW w:w="9810" w:type="dxa"/>
            <w:tcMar/>
          </w:tcPr>
          <w:p w:rsidRPr="00C702BF" w:rsidR="004C0EF5" w:rsidP="009078A3" w:rsidRDefault="004C0EF5" w14:paraId="3DCABDA3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>Ensure at least 50% of latrine attendants/volunteers are female</w:t>
            </w:r>
          </w:p>
        </w:tc>
        <w:tc>
          <w:tcPr>
            <w:tcW w:w="1015" w:type="dxa"/>
            <w:tcMar/>
          </w:tcPr>
          <w:p w:rsidRPr="00C702BF" w:rsidR="004C0EF5" w:rsidP="009078A3" w:rsidRDefault="004C0EF5" w14:paraId="4A67029C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70599D79" w14:textId="6CDC0418">
        <w:tc>
          <w:tcPr>
            <w:tcW w:w="3210" w:type="dxa"/>
            <w:vMerge/>
            <w:tcMar/>
          </w:tcPr>
          <w:p w:rsidRPr="00C702BF" w:rsidR="004C0EF5" w:rsidP="00512969" w:rsidRDefault="004C0EF5" w14:paraId="340F03F1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10" w:type="dxa"/>
            <w:tcMar/>
          </w:tcPr>
          <w:p w:rsidRPr="00C702BF" w:rsidR="004C0EF5" w:rsidP="00512969" w:rsidRDefault="004C0EF5" w14:paraId="3F16FFA1" w14:textId="3AB3C408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 xml:space="preserve">Ensure ALL latrine attendants/volunteers are trained on </w:t>
            </w:r>
            <w:r w:rsidR="001D0667">
              <w:rPr>
                <w:rFonts w:ascii="Univers" w:hAnsi="Univers"/>
                <w:sz w:val="20"/>
                <w:szCs w:val="20"/>
              </w:rPr>
              <w:t xml:space="preserve">and have signed the </w:t>
            </w:r>
            <w:r w:rsidRPr="00C702BF">
              <w:rPr>
                <w:rFonts w:ascii="Univers" w:hAnsi="Univers"/>
                <w:sz w:val="20"/>
                <w:szCs w:val="20"/>
              </w:rPr>
              <w:t xml:space="preserve">Code of Conduct </w:t>
            </w:r>
          </w:p>
        </w:tc>
        <w:tc>
          <w:tcPr>
            <w:tcW w:w="1015" w:type="dxa"/>
            <w:tcMar/>
          </w:tcPr>
          <w:p w:rsidRPr="00C702BF" w:rsidR="004C0EF5" w:rsidP="00512969" w:rsidRDefault="004C0EF5" w14:paraId="4F95FC5C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2DAB8EA6" w14:textId="47FF47FD">
        <w:tc>
          <w:tcPr>
            <w:tcW w:w="3210" w:type="dxa"/>
            <w:vMerge w:val="restart"/>
            <w:tcMar/>
          </w:tcPr>
          <w:p w:rsidRPr="00C702BF" w:rsidR="004C0EF5" w:rsidP="00512969" w:rsidRDefault="004C0EF5" w14:paraId="38FB30EE" w14:textId="77777777">
            <w:pPr>
              <w:rPr>
                <w:rFonts w:ascii="Univers" w:hAnsi="Univers"/>
                <w:sz w:val="20"/>
                <w:szCs w:val="20"/>
              </w:rPr>
            </w:pPr>
            <w:r w:rsidRPr="00C702BF">
              <w:rPr>
                <w:rFonts w:ascii="Univers" w:hAnsi="Univers"/>
                <w:sz w:val="20"/>
                <w:szCs w:val="20"/>
              </w:rPr>
              <w:t xml:space="preserve">Ensure sex-segregation </w:t>
            </w:r>
          </w:p>
        </w:tc>
        <w:tc>
          <w:tcPr>
            <w:tcW w:w="9810" w:type="dxa"/>
            <w:tcMar/>
          </w:tcPr>
          <w:p w:rsidRPr="00C702BF" w:rsidR="004C0EF5" w:rsidP="009078A3" w:rsidRDefault="004C0EF5" w14:paraId="1790EB9C" w14:noSpellErr="1" w14:textId="25E8053C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If signage </w:t>
            </w:r>
            <w:r w:rsidRPr="69FD0AEE" w:rsidR="001D0667">
              <w:rPr>
                <w:rFonts w:ascii="Univers" w:hAnsi="Univers"/>
                <w:sz w:val="20"/>
                <w:szCs w:val="20"/>
              </w:rPr>
              <w:t>ha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s disappeared or </w:t>
            </w:r>
            <w:r w:rsidRPr="69FD0AEE" w:rsidR="001D0667">
              <w:rPr>
                <w:rFonts w:ascii="Univers" w:hAnsi="Univers"/>
                <w:sz w:val="20"/>
                <w:szCs w:val="20"/>
              </w:rPr>
              <w:t xml:space="preserve">been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erased </w:t>
            </w:r>
            <w:r w:rsidRPr="69FD0AEE" w:rsidR="0DC8000A">
              <w:rPr>
                <w:rFonts w:ascii="Univers" w:hAnsi="Univers"/>
                <w:sz w:val="20"/>
                <w:szCs w:val="20"/>
              </w:rPr>
              <w:t>for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any reason, take immediate action to </w:t>
            </w:r>
            <w:r w:rsidRPr="69FD0AEE" w:rsidR="001D0667">
              <w:rPr>
                <w:rFonts w:ascii="Univers" w:hAnsi="Univers"/>
                <w:sz w:val="20"/>
                <w:szCs w:val="20"/>
              </w:rPr>
              <w:t>replace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signage at the latrine</w:t>
            </w:r>
          </w:p>
        </w:tc>
        <w:tc>
          <w:tcPr>
            <w:tcW w:w="1015" w:type="dxa"/>
            <w:tcMar/>
          </w:tcPr>
          <w:p w:rsidRPr="00C702BF" w:rsidR="004C0EF5" w:rsidP="009078A3" w:rsidRDefault="004C0EF5" w14:paraId="27798456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173525C3" w14:textId="7BD69F65">
        <w:tc>
          <w:tcPr>
            <w:tcW w:w="3210" w:type="dxa"/>
            <w:vMerge/>
            <w:tcMar/>
          </w:tcPr>
          <w:p w:rsidRPr="00C702BF" w:rsidR="004C0EF5" w:rsidP="00512969" w:rsidRDefault="004C0EF5" w14:paraId="298C3B04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10" w:type="dxa"/>
            <w:tcMar/>
          </w:tcPr>
          <w:p w:rsidRPr="00C702BF" w:rsidR="004C0EF5" w:rsidP="00512969" w:rsidRDefault="001D0667" w14:paraId="03C0D196" w14:noSpellErr="1" w14:textId="37422293">
            <w:pPr>
              <w:rPr>
                <w:rFonts w:ascii="Univers" w:hAnsi="Univers"/>
                <w:sz w:val="20"/>
                <w:szCs w:val="20"/>
              </w:rPr>
            </w:pPr>
            <w:r w:rsidRPr="69FD0AEE" w:rsidR="001D0667">
              <w:rPr>
                <w:rFonts w:ascii="Univers" w:hAnsi="Univers"/>
                <w:sz w:val="20"/>
                <w:szCs w:val="20"/>
              </w:rPr>
              <w:t>Undertake c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ommunity outreach to explain </w:t>
            </w:r>
            <w:r w:rsidRPr="69FD0AEE" w:rsidR="001D0667">
              <w:rPr>
                <w:rFonts w:ascii="Univers" w:hAnsi="Univers"/>
                <w:sz w:val="20"/>
                <w:szCs w:val="20"/>
              </w:rPr>
              <w:t xml:space="preserve">to 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communities which latrines are for women and for men</w:t>
            </w:r>
          </w:p>
        </w:tc>
        <w:tc>
          <w:tcPr>
            <w:tcW w:w="1015" w:type="dxa"/>
            <w:tcMar/>
          </w:tcPr>
          <w:p w:rsidRPr="00C702BF" w:rsidR="004C0EF5" w:rsidP="00512969" w:rsidRDefault="004C0EF5" w14:paraId="73ADE2D2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  <w:tr w:rsidRPr="00C702BF" w:rsidR="004C0EF5" w:rsidTr="3D554F19" w14:paraId="7C9D9FB7" w14:textId="70E3792A">
        <w:tc>
          <w:tcPr>
            <w:tcW w:w="3210" w:type="dxa"/>
            <w:vMerge/>
            <w:tcMar/>
          </w:tcPr>
          <w:p w:rsidRPr="00C702BF" w:rsidR="004C0EF5" w:rsidP="00512969" w:rsidRDefault="004C0EF5" w14:paraId="6CF65B24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9810" w:type="dxa"/>
            <w:tcMar/>
          </w:tcPr>
          <w:p w:rsidRPr="00C702BF" w:rsidR="004C0EF5" w:rsidP="00512969" w:rsidRDefault="004C0EF5" w14:paraId="421361D9" w14:noSpellErr="1" w14:textId="71D8FF14">
            <w:pPr>
              <w:rPr>
                <w:rFonts w:ascii="Univers" w:hAnsi="Univers"/>
                <w:sz w:val="20"/>
                <w:szCs w:val="20"/>
              </w:rPr>
            </w:pPr>
            <w:r w:rsidRPr="69FD0AEE" w:rsidR="004C0EF5">
              <w:rPr>
                <w:rFonts w:ascii="Univers" w:hAnsi="Univers"/>
                <w:sz w:val="20"/>
                <w:szCs w:val="20"/>
              </w:rPr>
              <w:t>Identify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the best way to </w:t>
            </w:r>
            <w:r w:rsidRPr="69FD0AEE" w:rsidR="5798411F">
              <w:rPr>
                <w:rFonts w:ascii="Univers" w:hAnsi="Univers"/>
                <w:sz w:val="20"/>
                <w:szCs w:val="20"/>
              </w:rPr>
              <w:t>maintain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sex-segregation (discourage men </w:t>
            </w:r>
            <w:r w:rsidRPr="69FD0AEE" w:rsidR="001D0667">
              <w:rPr>
                <w:rFonts w:ascii="Univers" w:hAnsi="Univers"/>
                <w:sz w:val="20"/>
                <w:szCs w:val="20"/>
              </w:rPr>
              <w:t>from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us</w:t>
            </w:r>
            <w:r w:rsidRPr="69FD0AEE" w:rsidR="001D0667">
              <w:rPr>
                <w:rFonts w:ascii="Univers" w:hAnsi="Univers"/>
                <w:sz w:val="20"/>
                <w:szCs w:val="20"/>
              </w:rPr>
              <w:t>ing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 xml:space="preserve"> women’s latrine</w:t>
            </w:r>
            <w:r w:rsidRPr="69FD0AEE" w:rsidR="31479795">
              <w:rPr>
                <w:rFonts w:ascii="Univers" w:hAnsi="Univers"/>
                <w:sz w:val="20"/>
                <w:szCs w:val="20"/>
              </w:rPr>
              <w:t>s</w:t>
            </w:r>
            <w:r w:rsidRPr="69FD0AEE" w:rsidR="004C0EF5">
              <w:rPr>
                <w:rFonts w:ascii="Univers" w:hAnsi="Univers"/>
                <w:sz w:val="20"/>
                <w:szCs w:val="20"/>
              </w:rPr>
              <w:t>) with community members</w:t>
            </w:r>
          </w:p>
        </w:tc>
        <w:tc>
          <w:tcPr>
            <w:tcW w:w="1015" w:type="dxa"/>
            <w:tcMar/>
          </w:tcPr>
          <w:p w:rsidRPr="00C702BF" w:rsidR="004C0EF5" w:rsidP="00512969" w:rsidRDefault="004C0EF5" w14:paraId="61AC293B" w14:textId="77777777">
            <w:pPr>
              <w:rPr>
                <w:rFonts w:ascii="Univers" w:hAnsi="Univers"/>
                <w:sz w:val="20"/>
                <w:szCs w:val="20"/>
              </w:rPr>
            </w:pPr>
          </w:p>
        </w:tc>
      </w:tr>
    </w:tbl>
    <w:p w:rsidRPr="00C702BF" w:rsidR="009078A3" w:rsidP="009078A3" w:rsidRDefault="009078A3" w14:paraId="4605202C" w14:textId="77777777">
      <w:pPr>
        <w:rPr>
          <w:rFonts w:ascii="Univers" w:hAnsi="Univers"/>
          <w:sz w:val="20"/>
          <w:szCs w:val="20"/>
        </w:rPr>
      </w:pPr>
    </w:p>
    <w:sectPr w:rsidRPr="00C702BF" w:rsidR="009078A3" w:rsidSect="00C702BF">
      <w:headerReference w:type="default" r:id="rId8"/>
      <w:pgSz w:w="15840" w:h="12240" w:orient="landscape"/>
      <w:pgMar w:top="720" w:right="540" w:bottom="720" w:left="540" w:header="720" w:footer="720" w:gutter="0"/>
      <w:cols w:space="720"/>
      <w:docGrid w:linePitch="360"/>
      <w:footerReference w:type="default" r:id="R3361ee07d92d4231"/>
      <w:titlePg w:val="1"/>
      <w:headerReference w:type="first" r:id="R496a23c11bb4467c"/>
      <w:footerReference w:type="first" r:id="Re07d096844e842d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F6C" w:rsidP="00E44EF3" w:rsidRDefault="00500F6C" w14:paraId="12ECFB17" w14:textId="77777777">
      <w:pPr>
        <w:spacing w:after="0" w:line="240" w:lineRule="auto"/>
      </w:pPr>
      <w:r>
        <w:separator/>
      </w:r>
    </w:p>
  </w:endnote>
  <w:endnote w:type="continuationSeparator" w:id="0">
    <w:p w:rsidR="00500F6C" w:rsidP="00E44EF3" w:rsidRDefault="00500F6C" w14:paraId="6E4C85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20"/>
      <w:gridCol w:w="4920"/>
      <w:gridCol w:w="4920"/>
    </w:tblGrid>
    <w:tr w:rsidR="69FD0AEE" w:rsidTr="69FD0AEE" w14:paraId="697019A4">
      <w:trPr>
        <w:trHeight w:val="300"/>
      </w:trPr>
      <w:tc>
        <w:tcPr>
          <w:tcW w:w="4920" w:type="dxa"/>
          <w:tcMar/>
        </w:tcPr>
        <w:p w:rsidR="69FD0AEE" w:rsidP="69FD0AEE" w:rsidRDefault="69FD0AEE" w14:paraId="555C1BF2" w14:textId="22F72799">
          <w:pPr>
            <w:pStyle w:val="Header"/>
            <w:bidi w:val="0"/>
            <w:ind w:left="-115"/>
            <w:jc w:val="left"/>
          </w:pPr>
        </w:p>
      </w:tc>
      <w:tc>
        <w:tcPr>
          <w:tcW w:w="4920" w:type="dxa"/>
          <w:tcMar/>
        </w:tcPr>
        <w:p w:rsidR="69FD0AEE" w:rsidP="69FD0AEE" w:rsidRDefault="69FD0AEE" w14:paraId="28CCDCAF" w14:textId="77467E89">
          <w:pPr>
            <w:pStyle w:val="Header"/>
            <w:bidi w:val="0"/>
            <w:jc w:val="center"/>
          </w:pPr>
        </w:p>
      </w:tc>
      <w:tc>
        <w:tcPr>
          <w:tcW w:w="4920" w:type="dxa"/>
          <w:tcMar/>
        </w:tcPr>
        <w:p w:rsidR="69FD0AEE" w:rsidP="69FD0AEE" w:rsidRDefault="69FD0AEE" w14:paraId="3DD4673A" w14:textId="313BC3FC">
          <w:pPr>
            <w:pStyle w:val="Header"/>
            <w:bidi w:val="0"/>
            <w:ind w:right="-115"/>
            <w:jc w:val="right"/>
          </w:pPr>
        </w:p>
      </w:tc>
    </w:tr>
  </w:tbl>
  <w:p w:rsidR="69FD0AEE" w:rsidP="69FD0AEE" w:rsidRDefault="69FD0AEE" w14:paraId="1EDBFBD9" w14:textId="5797192F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20"/>
      <w:gridCol w:w="4920"/>
      <w:gridCol w:w="4920"/>
    </w:tblGrid>
    <w:tr w:rsidR="3D554F19" w:rsidTr="3D554F19" w14:paraId="5C5363D1">
      <w:trPr>
        <w:trHeight w:val="300"/>
      </w:trPr>
      <w:tc>
        <w:tcPr>
          <w:tcW w:w="4920" w:type="dxa"/>
          <w:tcMar/>
        </w:tcPr>
        <w:p w:rsidR="3D554F19" w:rsidP="3D554F19" w:rsidRDefault="3D554F19" w14:paraId="573246FE" w14:textId="15598F48">
          <w:pPr>
            <w:pStyle w:val="Header"/>
            <w:bidi w:val="0"/>
            <w:ind w:left="-115"/>
            <w:jc w:val="left"/>
          </w:pPr>
        </w:p>
      </w:tc>
      <w:tc>
        <w:tcPr>
          <w:tcW w:w="4920" w:type="dxa"/>
          <w:tcMar/>
        </w:tcPr>
        <w:p w:rsidR="3D554F19" w:rsidP="3D554F19" w:rsidRDefault="3D554F19" w14:paraId="4A3A9C63" w14:textId="5435A546">
          <w:pPr>
            <w:pStyle w:val="Header"/>
            <w:bidi w:val="0"/>
            <w:jc w:val="center"/>
          </w:pPr>
        </w:p>
      </w:tc>
      <w:tc>
        <w:tcPr>
          <w:tcW w:w="4920" w:type="dxa"/>
          <w:tcMar/>
        </w:tcPr>
        <w:p w:rsidR="3D554F19" w:rsidP="3D554F19" w:rsidRDefault="3D554F19" w14:paraId="5AFC1320" w14:textId="2AC75884">
          <w:pPr>
            <w:pStyle w:val="Header"/>
            <w:bidi w:val="0"/>
            <w:ind w:right="-115"/>
            <w:jc w:val="right"/>
          </w:pPr>
        </w:p>
      </w:tc>
    </w:tr>
  </w:tbl>
  <w:p w:rsidR="3D554F19" w:rsidP="3D554F19" w:rsidRDefault="3D554F19" w14:paraId="1A34D653" w14:textId="04383FB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F6C" w:rsidP="00E44EF3" w:rsidRDefault="00500F6C" w14:paraId="57C8C52D" w14:textId="77777777">
      <w:pPr>
        <w:spacing w:after="0" w:line="240" w:lineRule="auto"/>
      </w:pPr>
      <w:r>
        <w:separator/>
      </w:r>
    </w:p>
  </w:footnote>
  <w:footnote w:type="continuationSeparator" w:id="0">
    <w:p w:rsidR="00500F6C" w:rsidP="00E44EF3" w:rsidRDefault="00500F6C" w14:paraId="7D9348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E26BE" w:rsidR="00C668BE" w:rsidP="69FD0AEE" w:rsidRDefault="00DE26BE" w14:paraId="435EF0E4" w14:noSpellErr="1" w14:textId="2094C28C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Arial Narrow" w:hAnsi="Arial Narrow"/>
        <w:sz w:val="20"/>
        <w:szCs w:val="20"/>
      </w:rPr>
    </w:pPr>
    <w:r w:rsidRPr="69FD0AEE" w:rsidR="69FD0AEE">
      <w:rPr>
        <w:rFonts w:ascii="Arial Narrow" w:hAnsi="Arial Narrow"/>
        <w:sz w:val="20"/>
        <w:szCs w:val="20"/>
      </w:rPr>
      <w:t xml:space="preserve">      </w:t>
    </w: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4760"/>
    </w:tblGrid>
    <w:tr w:rsidR="3D554F19" w:rsidTr="3D554F19" w14:paraId="0E6CEBBD">
      <w:trPr>
        <w:trHeight w:val="300"/>
      </w:trPr>
      <w:tc>
        <w:tcPr>
          <w:tcW w:w="14760" w:type="dxa"/>
          <w:tcMar/>
        </w:tcPr>
        <w:p w:rsidR="3D554F19" w:rsidP="3D554F19" w:rsidRDefault="3D554F19" w14:paraId="4F317F60" w14:textId="6EE29DE0">
          <w:pPr>
            <w:pStyle w:val="Header"/>
            <w:bidi w:val="0"/>
            <w:ind w:left="-115"/>
            <w:jc w:val="left"/>
          </w:pPr>
          <w:r w:rsidR="3D554F19">
            <w:drawing>
              <wp:inline wp14:editId="6E0571B8" wp14:anchorId="3A83B180">
                <wp:extent cx="9239250" cy="1209675"/>
                <wp:effectExtent l="0" t="0" r="0" b="0"/>
                <wp:docPr id="77405881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74058813" name="Picture 77405881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252762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239250" cy="12096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D554F19" w:rsidP="3D554F19" w:rsidRDefault="3D554F19" w14:paraId="1AF6F103" w14:textId="30CE6E8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5479"/>
    <w:multiLevelType w:val="hybridMultilevel"/>
    <w:tmpl w:val="FAE2438C"/>
    <w:lvl w:ilvl="0" w:tplc="A5D68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FB09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4A04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C707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05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1FED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1C1A5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0165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2C54F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 w15:restartNumberingAfterBreak="0">
    <w:nsid w:val="1FEE1546"/>
    <w:multiLevelType w:val="hybridMultilevel"/>
    <w:tmpl w:val="5F70CB10"/>
    <w:lvl w:ilvl="0" w:tplc="2F148B32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07B04"/>
    <w:multiLevelType w:val="hybridMultilevel"/>
    <w:tmpl w:val="4EDE00DC"/>
    <w:lvl w:ilvl="0" w:tplc="789C8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77A9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5CA0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D365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4041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5AA8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1CA5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8347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D6F29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 w15:restartNumberingAfterBreak="0">
    <w:nsid w:val="43B378EB"/>
    <w:multiLevelType w:val="hybridMultilevel"/>
    <w:tmpl w:val="B3DC7FB4"/>
    <w:lvl w:ilvl="0" w:tplc="42BECC4A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10348A"/>
    <w:multiLevelType w:val="hybridMultilevel"/>
    <w:tmpl w:val="0402391A"/>
    <w:lvl w:ilvl="0" w:tplc="DC52C7BC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2E33F5"/>
    <w:multiLevelType w:val="hybridMultilevel"/>
    <w:tmpl w:val="E16C9264"/>
    <w:lvl w:ilvl="0" w:tplc="69A68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2BC8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60CE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BFCE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9327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FA84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8464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4330F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3066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5F714557"/>
    <w:multiLevelType w:val="hybridMultilevel"/>
    <w:tmpl w:val="BC4C2020"/>
    <w:lvl w:ilvl="0" w:tplc="E5548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66F0A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178D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4C387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3921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B62A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9D69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97A3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94CA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7" w15:restartNumberingAfterBreak="0">
    <w:nsid w:val="668838CE"/>
    <w:multiLevelType w:val="hybridMultilevel"/>
    <w:tmpl w:val="03ECBF32"/>
    <w:lvl w:ilvl="0" w:tplc="9A181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BC627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37E2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40E8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BF549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F82F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1C565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374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457E8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8" w15:restartNumberingAfterBreak="0">
    <w:nsid w:val="7B9430FE"/>
    <w:multiLevelType w:val="hybridMultilevel"/>
    <w:tmpl w:val="B8981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13460"/>
    <w:multiLevelType w:val="hybridMultilevel"/>
    <w:tmpl w:val="FD100650"/>
    <w:lvl w:ilvl="0" w:tplc="99CC9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78280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BB49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AF8C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9E2D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50E1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474A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E3E0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BC84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584729045">
    <w:abstractNumId w:val="8"/>
  </w:num>
  <w:num w:numId="2" w16cid:durableId="225607148">
    <w:abstractNumId w:val="5"/>
  </w:num>
  <w:num w:numId="3" w16cid:durableId="1698848079">
    <w:abstractNumId w:val="7"/>
  </w:num>
  <w:num w:numId="4" w16cid:durableId="211966879">
    <w:abstractNumId w:val="0"/>
  </w:num>
  <w:num w:numId="5" w16cid:durableId="1521162089">
    <w:abstractNumId w:val="2"/>
  </w:num>
  <w:num w:numId="6" w16cid:durableId="1884244889">
    <w:abstractNumId w:val="9"/>
  </w:num>
  <w:num w:numId="7" w16cid:durableId="568883526">
    <w:abstractNumId w:val="6"/>
  </w:num>
  <w:num w:numId="8" w16cid:durableId="2013096781">
    <w:abstractNumId w:val="1"/>
  </w:num>
  <w:num w:numId="9" w16cid:durableId="1040281794">
    <w:abstractNumId w:val="4"/>
  </w:num>
  <w:num w:numId="10" w16cid:durableId="143439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8F"/>
    <w:rsid w:val="00040432"/>
    <w:rsid w:val="000A3B4E"/>
    <w:rsid w:val="000F1261"/>
    <w:rsid w:val="00106A5C"/>
    <w:rsid w:val="001A7795"/>
    <w:rsid w:val="001D0667"/>
    <w:rsid w:val="002A35FB"/>
    <w:rsid w:val="003D761C"/>
    <w:rsid w:val="004C0EF5"/>
    <w:rsid w:val="004C4F8B"/>
    <w:rsid w:val="00500F6C"/>
    <w:rsid w:val="0050399E"/>
    <w:rsid w:val="0068066B"/>
    <w:rsid w:val="00757634"/>
    <w:rsid w:val="007E4A2A"/>
    <w:rsid w:val="007E546B"/>
    <w:rsid w:val="007F798F"/>
    <w:rsid w:val="00841B68"/>
    <w:rsid w:val="008A596F"/>
    <w:rsid w:val="008C5059"/>
    <w:rsid w:val="008D2B37"/>
    <w:rsid w:val="009078A3"/>
    <w:rsid w:val="009C0DE9"/>
    <w:rsid w:val="009E5D47"/>
    <w:rsid w:val="00C47868"/>
    <w:rsid w:val="00C51152"/>
    <w:rsid w:val="00C55072"/>
    <w:rsid w:val="00C668BE"/>
    <w:rsid w:val="00C702BF"/>
    <w:rsid w:val="00C91510"/>
    <w:rsid w:val="00C93172"/>
    <w:rsid w:val="00CD31B3"/>
    <w:rsid w:val="00DB3A1A"/>
    <w:rsid w:val="00DE26BE"/>
    <w:rsid w:val="00E24822"/>
    <w:rsid w:val="00E44EF3"/>
    <w:rsid w:val="00EF1771"/>
    <w:rsid w:val="00F561F5"/>
    <w:rsid w:val="00F75C55"/>
    <w:rsid w:val="00F87188"/>
    <w:rsid w:val="00FB6543"/>
    <w:rsid w:val="021848B4"/>
    <w:rsid w:val="067D15C4"/>
    <w:rsid w:val="091A3D0D"/>
    <w:rsid w:val="09E8009B"/>
    <w:rsid w:val="0C03F781"/>
    <w:rsid w:val="0DC8000A"/>
    <w:rsid w:val="1200ACEC"/>
    <w:rsid w:val="12F9EB54"/>
    <w:rsid w:val="25137258"/>
    <w:rsid w:val="27AED2A0"/>
    <w:rsid w:val="2C0CF648"/>
    <w:rsid w:val="31479795"/>
    <w:rsid w:val="3289CB09"/>
    <w:rsid w:val="359BDDA9"/>
    <w:rsid w:val="38ED9FA1"/>
    <w:rsid w:val="3B382BF6"/>
    <w:rsid w:val="3D554F19"/>
    <w:rsid w:val="40ECB948"/>
    <w:rsid w:val="4648F118"/>
    <w:rsid w:val="47DEF166"/>
    <w:rsid w:val="4AB1426E"/>
    <w:rsid w:val="4D3F1B60"/>
    <w:rsid w:val="4E0AAAF7"/>
    <w:rsid w:val="5798411F"/>
    <w:rsid w:val="5B49AA94"/>
    <w:rsid w:val="5F4C90F6"/>
    <w:rsid w:val="69FD0AEE"/>
    <w:rsid w:val="73B3216F"/>
    <w:rsid w:val="7785CCAB"/>
    <w:rsid w:val="77B4DC63"/>
    <w:rsid w:val="79861062"/>
    <w:rsid w:val="7ABEAE4D"/>
    <w:rsid w:val="7E0BC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A220A"/>
  <w15:docId w15:val="{D2A3D5FD-FFA1-E641-9424-EE1FF2A1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44EF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4EF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44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4E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A2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A2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4A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4A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8BE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68BE"/>
  </w:style>
  <w:style w:type="paragraph" w:styleId="Footer">
    <w:name w:val="footer"/>
    <w:basedOn w:val="Normal"/>
    <w:link w:val="FooterChar"/>
    <w:uiPriority w:val="99"/>
    <w:unhideWhenUsed/>
    <w:rsid w:val="00C668BE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3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3361ee07d92d4231" /><Relationship Type="http://schemas.openxmlformats.org/officeDocument/2006/relationships/header" Target="header2.xml" Id="R496a23c11bb4467c" /><Relationship Type="http://schemas.openxmlformats.org/officeDocument/2006/relationships/footer" Target="footer2.xml" Id="Re07d096844e8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425276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9C07B-B420-8D4C-9B21-3D4E6B32C2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UNICEF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Masumi Yamashina</dc:creator>
  <keywords/>
  <dc:description/>
  <lastModifiedBy>Erin Patrick</lastModifiedBy>
  <revision>7</revision>
  <lastPrinted>2018-11-30T23:00:00.0000000Z</lastPrinted>
  <dcterms:created xsi:type="dcterms:W3CDTF">2025-09-30T17:16:00.0000000Z</dcterms:created>
  <dcterms:modified xsi:type="dcterms:W3CDTF">2026-02-27T23:28:11.6041466Z</dcterms:modified>
</coreProperties>
</file>